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18"/>
        </w:rPr>
      </w:pPr>
    </w:p>
    <w:p w:rsidR="00FB2D58" w:rsidRPr="00DA5CA0" w:rsidRDefault="00FB2D58" w:rsidP="00DA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cs="Helvetica"/>
          <w:i/>
          <w:color w:val="000000"/>
          <w:sz w:val="20"/>
          <w:szCs w:val="18"/>
        </w:rPr>
      </w:pPr>
      <w:r w:rsidRPr="00DA5CA0">
        <w:rPr>
          <w:rFonts w:ascii="Georgia" w:eastAsiaTheme="minorHAnsi" w:hAnsi="Georgia" w:cs="Helvetica"/>
          <w:i/>
          <w:color w:val="000000"/>
          <w:sz w:val="20"/>
          <w:szCs w:val="18"/>
        </w:rPr>
        <w:t>Whether big or small, making godly decisions is key to following Christ in your daily life. Taken f</w:t>
      </w:r>
      <w:r w:rsidR="00DA5CA0">
        <w:rPr>
          <w:rFonts w:ascii="Georgia" w:eastAsiaTheme="minorHAnsi" w:hAnsi="Georgia" w:cs="Helvetica"/>
          <w:i/>
          <w:color w:val="000000"/>
          <w:sz w:val="20"/>
          <w:szCs w:val="18"/>
        </w:rPr>
        <w:t>rom 1 Corinthians chapters 6, 8,</w:t>
      </w:r>
      <w:r w:rsidRPr="00DA5CA0">
        <w:rPr>
          <w:rFonts w:ascii="Georgia" w:eastAsiaTheme="minorHAnsi" w:hAnsi="Georgia" w:cs="Helvetica"/>
          <w:i/>
          <w:color w:val="000000"/>
          <w:sz w:val="20"/>
          <w:szCs w:val="18"/>
        </w:rPr>
        <w:t xml:space="preserve"> and 10, this resource can help you think through many aspects of making a decision. You may use this as a worksheet to fill out as you answer the questions.</w:t>
      </w: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18"/>
        </w:rPr>
      </w:pPr>
    </w:p>
    <w:p w:rsidR="00DA5CA0" w:rsidRDefault="00DA5CA0"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r w:rsidRPr="00FB2D58">
        <w:rPr>
          <w:rFonts w:ascii="Georgia" w:eastAsiaTheme="minorHAnsi" w:hAnsi="Georgia" w:cs="Times New Roman"/>
          <w:color w:val="000000"/>
          <w:sz w:val="21"/>
        </w:rPr>
        <w:t>The first step to making a decision is to pray: “God lead me and guide me. Purify my motives</w:t>
      </w:r>
      <w:r w:rsidR="00DA5CA0">
        <w:rPr>
          <w:rFonts w:ascii="Georgia" w:eastAsiaTheme="minorHAnsi" w:hAnsi="Georgia" w:cs="Times New Roman"/>
          <w:color w:val="000000"/>
          <w:sz w:val="21"/>
        </w:rPr>
        <w:t>—</w:t>
      </w:r>
      <w:r w:rsidRPr="00FB2D58">
        <w:rPr>
          <w:rFonts w:ascii="Georgia" w:eastAsiaTheme="minorHAnsi" w:hAnsi="Georgia" w:cs="Times New Roman"/>
          <w:color w:val="000000"/>
          <w:sz w:val="21"/>
        </w:rPr>
        <w:t>get rid of any selfishness or unrighteousness within me. I want to serve you in anything and every</w:t>
      </w:r>
      <w:r w:rsidR="00DA5CA0">
        <w:rPr>
          <w:rFonts w:ascii="Georgia" w:eastAsiaTheme="minorHAnsi" w:hAnsi="Georgia" w:cs="Times New Roman"/>
          <w:color w:val="000000"/>
          <w:sz w:val="21"/>
        </w:rPr>
        <w:t>thing, putting you first.</w:t>
      </w:r>
      <w:r w:rsidRPr="00FB2D58">
        <w:rPr>
          <w:rFonts w:ascii="Georgia" w:eastAsiaTheme="minorHAnsi" w:hAnsi="Georgia" w:cs="Times New Roman"/>
          <w:color w:val="000000"/>
          <w:sz w:val="21"/>
        </w:rPr>
        <w:t xml:space="preserve"> Help me open my heart and mind to the best way to think about this situation, even if it’s new to me.” Try to wait and listen to God’s voice throughout this process.</w:t>
      </w:r>
    </w:p>
    <w:p w:rsid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p>
    <w:p w:rsidR="00FB2D58" w:rsidRPr="00FB2D58" w:rsidRDefault="00FB2D58" w:rsidP="00DA5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s="Times New Roman"/>
          <w:color w:val="000000"/>
          <w:sz w:val="21"/>
        </w:rPr>
      </w:pPr>
      <w:r>
        <w:rPr>
          <w:rFonts w:ascii="Georgia" w:eastAsiaTheme="minorHAnsi" w:hAnsi="Georgia" w:cs="Times New Roman"/>
          <w:color w:val="000000"/>
          <w:sz w:val="21"/>
        </w:rPr>
        <w:t xml:space="preserve">From 1 Corinthians, we can ask </w:t>
      </w:r>
      <w:r w:rsidRPr="00FB2D58">
        <w:rPr>
          <w:rFonts w:ascii="Georgia" w:eastAsiaTheme="minorHAnsi" w:hAnsi="Georgia" w:cs="Times New Roman"/>
          <w:color w:val="000000"/>
          <w:sz w:val="21"/>
        </w:rPr>
        <w:t>ourselves these questions:</w:t>
      </w: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b/>
          <w:bCs/>
          <w:color w:val="000000"/>
          <w:sz w:val="21"/>
        </w:rPr>
      </w:pPr>
      <w:r w:rsidRPr="00FB2D58">
        <w:rPr>
          <w:rFonts w:ascii="Georgia" w:eastAsiaTheme="minorHAnsi" w:hAnsi="Georgia" w:cs="Times New Roman"/>
          <w:b/>
          <w:bCs/>
          <w:color w:val="000000"/>
          <w:sz w:val="21"/>
        </w:rPr>
        <w:t>1. Is it good for me?</w:t>
      </w:r>
    </w:p>
    <w:p w:rsid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r>
        <w:rPr>
          <w:rFonts w:ascii="Georgia" w:eastAsiaTheme="minorHAnsi" w:hAnsi="Georgia" w:cs="Times New Roman"/>
          <w:color w:val="000000"/>
          <w:sz w:val="21"/>
        </w:rPr>
        <w:tab/>
      </w:r>
      <w:r w:rsidR="00DA5CA0">
        <w:rPr>
          <w:rFonts w:ascii="Georgia" w:eastAsiaTheme="minorHAnsi" w:hAnsi="Georgia" w:cs="Times New Roman"/>
          <w:color w:val="000000"/>
          <w:sz w:val="21"/>
        </w:rPr>
        <w:t>1 Cor. 6:12a “‘</w:t>
      </w:r>
      <w:r w:rsidRPr="00FB2D58">
        <w:rPr>
          <w:rFonts w:ascii="Georgia" w:eastAsiaTheme="minorHAnsi" w:hAnsi="Georgia" w:cs="Times New Roman"/>
          <w:color w:val="000000"/>
          <w:sz w:val="21"/>
        </w:rPr>
        <w:t>Ever</w:t>
      </w:r>
      <w:r w:rsidR="00DA5CA0">
        <w:rPr>
          <w:rFonts w:ascii="Georgia" w:eastAsiaTheme="minorHAnsi" w:hAnsi="Georgia" w:cs="Times New Roman"/>
          <w:color w:val="000000"/>
          <w:sz w:val="21"/>
        </w:rPr>
        <w:t>ything is permissible for me’—</w:t>
      </w:r>
      <w:r w:rsidRPr="00FB2D58">
        <w:rPr>
          <w:rFonts w:ascii="Georgia" w:eastAsiaTheme="minorHAnsi" w:hAnsi="Georgia" w:cs="Times New Roman"/>
          <w:color w:val="000000"/>
          <w:sz w:val="21"/>
        </w:rPr>
        <w:t>but not everything is beneficial.”</w:t>
      </w:r>
    </w:p>
    <w:p w:rsidR="00533341" w:rsidRDefault="00533341"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b/>
          <w:bCs/>
          <w:color w:val="000000"/>
          <w:sz w:val="21"/>
        </w:rPr>
      </w:pPr>
      <w:r w:rsidRPr="00FB2D58">
        <w:rPr>
          <w:rFonts w:ascii="Georgia" w:eastAsiaTheme="minorHAnsi" w:hAnsi="Georgia" w:cs="Times New Roman"/>
          <w:b/>
          <w:bCs/>
          <w:color w:val="000000"/>
          <w:sz w:val="21"/>
        </w:rPr>
        <w:t>2. Can it control me?</w:t>
      </w: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r>
        <w:rPr>
          <w:rFonts w:ascii="Georgia" w:eastAsiaTheme="minorHAnsi" w:hAnsi="Georgia" w:cs="Times New Roman"/>
          <w:color w:val="000000"/>
          <w:sz w:val="21"/>
        </w:rPr>
        <w:tab/>
      </w:r>
      <w:r w:rsidR="00DA5CA0">
        <w:rPr>
          <w:rFonts w:ascii="Georgia" w:eastAsiaTheme="minorHAnsi" w:hAnsi="Georgia" w:cs="Times New Roman"/>
          <w:color w:val="000000"/>
          <w:sz w:val="21"/>
        </w:rPr>
        <w:t>1</w:t>
      </w:r>
      <w:r w:rsidRPr="00FB2D58">
        <w:rPr>
          <w:rFonts w:ascii="Georgia" w:eastAsiaTheme="minorHAnsi" w:hAnsi="Georgia" w:cs="Times New Roman"/>
          <w:color w:val="000000"/>
          <w:sz w:val="21"/>
        </w:rPr>
        <w:t xml:space="preserve"> Cor. 6:12b </w:t>
      </w:r>
      <w:r w:rsidR="00DA5CA0">
        <w:rPr>
          <w:rFonts w:ascii="Georgia" w:eastAsiaTheme="minorHAnsi" w:hAnsi="Georgia" w:cs="Times New Roman"/>
          <w:color w:val="000000"/>
          <w:sz w:val="21"/>
        </w:rPr>
        <w:t>“</w:t>
      </w:r>
      <w:r w:rsidRPr="00FB2D58">
        <w:rPr>
          <w:rFonts w:ascii="Georgia" w:eastAsiaTheme="minorHAnsi" w:hAnsi="Georgia" w:cs="Times New Roman"/>
          <w:color w:val="000000"/>
          <w:sz w:val="21"/>
        </w:rPr>
        <w:t>Eve</w:t>
      </w:r>
      <w:r w:rsidR="00DA5CA0">
        <w:rPr>
          <w:rFonts w:ascii="Georgia" w:eastAsiaTheme="minorHAnsi" w:hAnsi="Georgia" w:cs="Times New Roman"/>
          <w:color w:val="000000"/>
          <w:sz w:val="21"/>
        </w:rPr>
        <w:t>rything is permissible for me—</w:t>
      </w:r>
      <w:r w:rsidRPr="00FB2D58">
        <w:rPr>
          <w:rFonts w:ascii="Georgia" w:eastAsiaTheme="minorHAnsi" w:hAnsi="Georgia" w:cs="Times New Roman"/>
          <w:color w:val="000000"/>
          <w:sz w:val="21"/>
        </w:rPr>
        <w:t>but I will not be mastered by anything.”</w:t>
      </w:r>
    </w:p>
    <w:p w:rsidR="00FB2D58" w:rsidRPr="00FB2D58" w:rsidRDefault="00FB2D58" w:rsidP="00FB2D5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r w:rsidRPr="00FB2D58">
        <w:rPr>
          <w:rFonts w:ascii="Georgia" w:eastAsiaTheme="minorHAnsi" w:hAnsi="Georgia" w:cs="Times New Roman"/>
          <w:color w:val="000000"/>
          <w:sz w:val="21"/>
        </w:rPr>
        <w:t>Is it habit-forming?</w:t>
      </w:r>
    </w:p>
    <w:p w:rsidR="00FB2D58" w:rsidRPr="00FB2D58" w:rsidRDefault="00FB2D58" w:rsidP="00FB2D5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p>
    <w:p w:rsid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i/>
          <w:iCs/>
          <w:color w:val="000000"/>
          <w:sz w:val="21"/>
        </w:rPr>
      </w:pPr>
      <w:r w:rsidRPr="00FB2D58">
        <w:rPr>
          <w:rFonts w:ascii="Georgia" w:eastAsiaTheme="minorHAnsi" w:hAnsi="Georgia" w:cs="Times New Roman"/>
          <w:i/>
          <w:iCs/>
          <w:color w:val="000000"/>
          <w:sz w:val="21"/>
        </w:rPr>
        <w:t>What could the ripple effect of this choice be in my own life? What are the consequences of this choice? Is it beneficial?</w:t>
      </w:r>
    </w:p>
    <w:p w:rsidR="00DA5CA0" w:rsidRDefault="00DA5CA0"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i/>
          <w:iCs/>
          <w:color w:val="000000"/>
          <w:sz w:val="21"/>
        </w:rPr>
      </w:pP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i/>
          <w:iCs/>
          <w:color w:val="000000"/>
          <w:sz w:val="21"/>
        </w:rPr>
      </w:pP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b/>
          <w:bCs/>
          <w:color w:val="000000"/>
          <w:sz w:val="21"/>
        </w:rPr>
      </w:pPr>
      <w:r w:rsidRPr="00FB2D58">
        <w:rPr>
          <w:rFonts w:ascii="Georgia" w:eastAsiaTheme="minorHAnsi" w:hAnsi="Georgia" w:cs="Times New Roman"/>
          <w:b/>
          <w:bCs/>
          <w:color w:val="000000"/>
          <w:sz w:val="21"/>
        </w:rPr>
        <w:t>3. Does it encourage someone to do something he thinks is wrong? Is it a stumbling block?</w:t>
      </w:r>
    </w:p>
    <w:p w:rsidR="00DA5CA0"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r>
        <w:rPr>
          <w:rFonts w:ascii="Georgia" w:eastAsiaTheme="minorHAnsi" w:hAnsi="Georgia" w:cs="Times New Roman"/>
          <w:color w:val="000000"/>
          <w:sz w:val="21"/>
        </w:rPr>
        <w:tab/>
      </w:r>
      <w:r w:rsidR="00DA5CA0">
        <w:rPr>
          <w:rFonts w:ascii="Georgia" w:eastAsiaTheme="minorHAnsi" w:hAnsi="Georgia" w:cs="Times New Roman"/>
          <w:color w:val="000000"/>
          <w:sz w:val="21"/>
        </w:rPr>
        <w:t>1</w:t>
      </w:r>
      <w:r w:rsidRPr="00FB2D58">
        <w:rPr>
          <w:rFonts w:ascii="Georgia" w:eastAsiaTheme="minorHAnsi" w:hAnsi="Georgia" w:cs="Times New Roman"/>
          <w:color w:val="000000"/>
          <w:sz w:val="21"/>
        </w:rPr>
        <w:t xml:space="preserve"> Cor. 8:12 </w:t>
      </w:r>
      <w:r w:rsidR="00DA5CA0">
        <w:rPr>
          <w:rFonts w:ascii="Georgia" w:eastAsiaTheme="minorHAnsi" w:hAnsi="Georgia" w:cs="Times New Roman"/>
          <w:color w:val="000000"/>
          <w:sz w:val="21"/>
        </w:rPr>
        <w:t>“</w:t>
      </w:r>
      <w:r w:rsidRPr="00FB2D58">
        <w:rPr>
          <w:rFonts w:ascii="Georgia" w:eastAsiaTheme="minorHAnsi" w:hAnsi="Georgia" w:cs="Times New Roman"/>
          <w:color w:val="000000"/>
          <w:sz w:val="21"/>
        </w:rPr>
        <w:t xml:space="preserve">When you sin against your brothers in this way and wound their weak conscience, you sin </w:t>
      </w:r>
    </w:p>
    <w:p w:rsidR="00FB2D58" w:rsidRDefault="00DA5CA0"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r>
        <w:rPr>
          <w:rFonts w:ascii="Georgia" w:eastAsiaTheme="minorHAnsi" w:hAnsi="Georgia" w:cs="Times New Roman"/>
          <w:color w:val="000000"/>
          <w:sz w:val="21"/>
        </w:rPr>
        <w:tab/>
      </w:r>
      <w:r w:rsidR="00FB2D58" w:rsidRPr="00FB2D58">
        <w:rPr>
          <w:rFonts w:ascii="Georgia" w:eastAsiaTheme="minorHAnsi" w:hAnsi="Georgia" w:cs="Times New Roman"/>
          <w:color w:val="000000"/>
          <w:sz w:val="21"/>
        </w:rPr>
        <w:t>against Christ.</w:t>
      </w:r>
      <w:r>
        <w:rPr>
          <w:rFonts w:ascii="Georgia" w:eastAsiaTheme="minorHAnsi" w:hAnsi="Georgia" w:cs="Times New Roman"/>
          <w:color w:val="000000"/>
          <w:sz w:val="21"/>
        </w:rPr>
        <w:t>”</w:t>
      </w: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p>
    <w:p w:rsid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i/>
          <w:iCs/>
          <w:color w:val="000000"/>
          <w:sz w:val="21"/>
        </w:rPr>
      </w:pPr>
      <w:r w:rsidRPr="00FB2D58">
        <w:rPr>
          <w:rFonts w:ascii="Georgia" w:eastAsiaTheme="minorHAnsi" w:hAnsi="Georgia" w:cs="Times New Roman"/>
          <w:i/>
          <w:iCs/>
          <w:color w:val="000000"/>
          <w:sz w:val="21"/>
        </w:rPr>
        <w:t>Will my actions cause someone else to stumble? What would be the ripple effect of this decision on those around me?</w:t>
      </w:r>
    </w:p>
    <w:p w:rsidR="00DA5CA0" w:rsidRDefault="00DA5CA0"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i/>
          <w:iCs/>
          <w:color w:val="000000"/>
          <w:sz w:val="21"/>
        </w:rPr>
      </w:pP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i/>
          <w:iCs/>
          <w:color w:val="000000"/>
          <w:sz w:val="21"/>
        </w:rPr>
      </w:pP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b/>
          <w:bCs/>
          <w:color w:val="000000"/>
          <w:sz w:val="21"/>
        </w:rPr>
      </w:pPr>
      <w:r w:rsidRPr="00FB2D58">
        <w:rPr>
          <w:rFonts w:ascii="Georgia" w:eastAsiaTheme="minorHAnsi" w:hAnsi="Georgia" w:cs="Times New Roman"/>
          <w:b/>
          <w:bCs/>
          <w:color w:val="000000"/>
          <w:sz w:val="21"/>
        </w:rPr>
        <w:t>4. Does it glorify God?</w:t>
      </w:r>
    </w:p>
    <w:p w:rsid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r>
        <w:rPr>
          <w:rFonts w:ascii="Georgia" w:eastAsiaTheme="minorHAnsi" w:hAnsi="Georgia" w:cs="Times New Roman"/>
          <w:color w:val="000000"/>
          <w:sz w:val="21"/>
        </w:rPr>
        <w:tab/>
      </w:r>
      <w:r w:rsidR="00DA5CA0">
        <w:rPr>
          <w:rFonts w:ascii="Georgia" w:eastAsiaTheme="minorHAnsi" w:hAnsi="Georgia" w:cs="Times New Roman"/>
          <w:color w:val="000000"/>
          <w:sz w:val="21"/>
        </w:rPr>
        <w:t>1</w:t>
      </w:r>
      <w:r w:rsidRPr="00FB2D58">
        <w:rPr>
          <w:rFonts w:ascii="Georgia" w:eastAsiaTheme="minorHAnsi" w:hAnsi="Georgia" w:cs="Times New Roman"/>
          <w:color w:val="000000"/>
          <w:sz w:val="21"/>
        </w:rPr>
        <w:t xml:space="preserve"> Cor. 10:31 </w:t>
      </w:r>
      <w:r w:rsidR="00DA5CA0">
        <w:rPr>
          <w:rFonts w:ascii="Georgia" w:eastAsiaTheme="minorHAnsi" w:hAnsi="Georgia" w:cs="Times New Roman"/>
          <w:color w:val="000000"/>
          <w:sz w:val="21"/>
        </w:rPr>
        <w:t>“</w:t>
      </w:r>
      <w:r w:rsidRPr="00FB2D58">
        <w:rPr>
          <w:rFonts w:ascii="Georgia" w:eastAsiaTheme="minorHAnsi" w:hAnsi="Georgia" w:cs="Times New Roman"/>
          <w:color w:val="000000"/>
          <w:sz w:val="21"/>
        </w:rPr>
        <w:t>So whether you eat or drink or whatever you do, do it all for the glory of God.</w:t>
      </w:r>
      <w:r w:rsidR="00DA5CA0">
        <w:rPr>
          <w:rFonts w:ascii="Georgia" w:eastAsiaTheme="minorHAnsi" w:hAnsi="Georgia" w:cs="Times New Roman"/>
          <w:color w:val="000000"/>
          <w:sz w:val="21"/>
        </w:rPr>
        <w:t>”</w:t>
      </w:r>
    </w:p>
    <w:p w:rsidR="00FB2D58" w:rsidRPr="00FB2D58" w:rsidRDefault="00FB2D58" w:rsidP="00FB2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Times New Roman"/>
          <w:color w:val="000000"/>
          <w:sz w:val="21"/>
        </w:rPr>
      </w:pPr>
    </w:p>
    <w:p w:rsidR="00E03917" w:rsidRDefault="00FB2D58" w:rsidP="00FB2D58">
      <w:pPr>
        <w:rPr>
          <w:rFonts w:ascii="Georgia" w:eastAsiaTheme="minorHAnsi" w:hAnsi="Georgia" w:cs="Times New Roman"/>
          <w:i/>
          <w:iCs/>
          <w:color w:val="000000"/>
          <w:sz w:val="21"/>
        </w:rPr>
      </w:pPr>
      <w:r w:rsidRPr="00FB2D58">
        <w:rPr>
          <w:rFonts w:ascii="Georgia" w:eastAsiaTheme="minorHAnsi" w:hAnsi="Georgia" w:cs="Times New Roman"/>
          <w:i/>
          <w:iCs/>
          <w:color w:val="000000"/>
          <w:sz w:val="21"/>
        </w:rPr>
        <w:t>What is my motive for what I do?</w:t>
      </w:r>
      <w:r w:rsidR="00DA5CA0" w:rsidRPr="00DA5CA0">
        <w:rPr>
          <w:rFonts w:ascii="Georgia" w:eastAsiaTheme="minorHAnsi" w:hAnsi="Georgia" w:cs="Times New Roman"/>
          <w:i/>
          <w:iCs/>
          <w:color w:val="000000"/>
          <w:sz w:val="21"/>
        </w:rPr>
        <w:t xml:space="preserve"> Motives are </w:t>
      </w:r>
      <w:r w:rsidR="00DA5CA0" w:rsidRPr="00DA5CA0">
        <w:rPr>
          <w:rFonts w:ascii="Georgia" w:eastAsiaTheme="minorHAnsi" w:hAnsi="Georgia" w:cs="Times New Roman"/>
          <w:b/>
          <w:i/>
          <w:iCs/>
          <w:color w:val="000000"/>
          <w:sz w:val="21"/>
        </w:rPr>
        <w:t>crucial</w:t>
      </w:r>
      <w:r w:rsidR="00DA5CA0" w:rsidRPr="00DA5CA0">
        <w:rPr>
          <w:rFonts w:ascii="Georgia" w:eastAsiaTheme="minorHAnsi" w:hAnsi="Georgia" w:cs="Times New Roman"/>
          <w:i/>
          <w:iCs/>
          <w:color w:val="000000"/>
          <w:sz w:val="21"/>
        </w:rPr>
        <w:t xml:space="preserve"> in decision-making—are you seeking to please God, or yourself?</w:t>
      </w:r>
    </w:p>
    <w:p w:rsidR="00323926" w:rsidRPr="00DA5CA0" w:rsidRDefault="00E03917" w:rsidP="00FB2D58">
      <w:pPr>
        <w:rPr>
          <w:rFonts w:ascii="Georgia" w:hAnsi="Georgia"/>
          <w:sz w:val="21"/>
        </w:rPr>
      </w:pPr>
      <w:r>
        <w:rPr>
          <w:rFonts w:ascii="Georgia" w:eastAsiaTheme="minorHAnsi" w:hAnsi="Georgia" w:cs="Times New Roman"/>
          <w:i/>
          <w:iCs/>
          <w:color w:val="000000"/>
          <w:sz w:val="21"/>
        </w:rPr>
        <w:br w:type="page"/>
      </w:r>
    </w:p>
    <w:sectPr w:rsidR="00323926" w:rsidRPr="00DA5CA0" w:rsidSect="00DE7681">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6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E7681" w:rsidRPr="00581DDC" w:rsidRDefault="00F44287" w:rsidP="00DE7681">
    <w:pPr>
      <w:pStyle w:val="Footer"/>
      <w:jc w:val="right"/>
      <w:rPr>
        <w:rFonts w:ascii="Georgia" w:hAnsi="Georgia"/>
        <w:b/>
        <w:sz w:val="21"/>
      </w:rPr>
    </w:pPr>
    <w:r w:rsidRPr="00581DDC">
      <w:rPr>
        <w:rStyle w:val="PageNumber"/>
        <w:rFonts w:ascii="Georgia" w:hAnsi="Georgia"/>
        <w:b/>
        <w:sz w:val="21"/>
      </w:rPr>
      <w:fldChar w:fldCharType="begin"/>
    </w:r>
    <w:r w:rsidR="00DE7681" w:rsidRPr="00581DDC">
      <w:rPr>
        <w:rStyle w:val="PageNumber"/>
        <w:rFonts w:ascii="Georgia" w:hAnsi="Georgia"/>
        <w:b/>
        <w:sz w:val="21"/>
      </w:rPr>
      <w:instrText xml:space="preserve"> PAGE </w:instrText>
    </w:r>
    <w:r w:rsidRPr="00581DDC">
      <w:rPr>
        <w:rStyle w:val="PageNumber"/>
        <w:rFonts w:ascii="Georgia" w:hAnsi="Georgia"/>
        <w:b/>
        <w:sz w:val="21"/>
      </w:rPr>
      <w:fldChar w:fldCharType="separate"/>
    </w:r>
    <w:r w:rsidR="00581DDC">
      <w:rPr>
        <w:rStyle w:val="PageNumber"/>
        <w:rFonts w:ascii="Georgia" w:hAnsi="Georgia"/>
        <w:b/>
        <w:noProof/>
        <w:sz w:val="21"/>
      </w:rPr>
      <w:t>70</w:t>
    </w:r>
    <w:r w:rsidRPr="00581DDC">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3B478F">
      <w:tc>
        <w:tcPr>
          <w:tcW w:w="5245" w:type="dxa"/>
          <w:vAlign w:val="bottom"/>
        </w:tcPr>
        <w:p w:rsidR="003B478F" w:rsidRPr="007974D1" w:rsidRDefault="003B478F" w:rsidP="003B478F">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the University of Virginia</w:t>
          </w:r>
        </w:p>
      </w:tc>
      <w:tc>
        <w:tcPr>
          <w:tcW w:w="5310" w:type="dxa"/>
        </w:tcPr>
        <w:p w:rsidR="003B478F" w:rsidRPr="00581DDC" w:rsidRDefault="00F44287" w:rsidP="007974D1">
          <w:pPr>
            <w:jc w:val="right"/>
            <w:rPr>
              <w:rFonts w:ascii="Georgia" w:hAnsi="Georgia"/>
              <w:b/>
              <w:i/>
              <w:smallCaps/>
              <w:sz w:val="21"/>
            </w:rPr>
          </w:pPr>
          <w:r w:rsidRPr="00581DDC">
            <w:rPr>
              <w:rStyle w:val="PageNumber"/>
              <w:rFonts w:ascii="Georgia" w:hAnsi="Georgia"/>
              <w:b/>
              <w:sz w:val="21"/>
            </w:rPr>
            <w:fldChar w:fldCharType="begin"/>
          </w:r>
          <w:r w:rsidR="00DE7681" w:rsidRPr="00581DDC">
            <w:rPr>
              <w:rStyle w:val="PageNumber"/>
              <w:rFonts w:ascii="Georgia" w:hAnsi="Georgia"/>
              <w:b/>
              <w:sz w:val="21"/>
            </w:rPr>
            <w:instrText xml:space="preserve"> PAGE </w:instrText>
          </w:r>
          <w:r w:rsidRPr="00581DDC">
            <w:rPr>
              <w:rStyle w:val="PageNumber"/>
              <w:rFonts w:ascii="Georgia" w:hAnsi="Georgia"/>
              <w:b/>
              <w:sz w:val="21"/>
            </w:rPr>
            <w:fldChar w:fldCharType="separate"/>
          </w:r>
          <w:r w:rsidR="00581DDC">
            <w:rPr>
              <w:rStyle w:val="PageNumber"/>
              <w:rFonts w:ascii="Georgia" w:hAnsi="Georgia"/>
              <w:b/>
              <w:noProof/>
              <w:sz w:val="21"/>
            </w:rPr>
            <w:t>69</w:t>
          </w:r>
          <w:r w:rsidRPr="00581DDC">
            <w:rPr>
              <w:rStyle w:val="PageNumber"/>
              <w:rFonts w:ascii="Georgia" w:hAnsi="Georgia"/>
              <w:b/>
              <w:sz w:val="21"/>
            </w:rPr>
            <w:fldChar w:fldCharType="end"/>
          </w:r>
        </w:p>
      </w:tc>
    </w:tr>
  </w:tbl>
  <w:p w:rsidR="00B22602" w:rsidRPr="003B478F" w:rsidRDefault="00B22602"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0A43" w:rsidRDefault="00B22602"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15ED" w:rsidRDefault="00B2260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FB2D58">
      <w:rPr>
        <w:rFonts w:ascii="Britannic Bold" w:hAnsi="Britannic Bold"/>
        <w:noProof/>
        <w:sz w:val="36"/>
      </w:rPr>
      <w:t>Decision Making</w:t>
    </w:r>
  </w:p>
  <w:p w:rsidR="00B22602" w:rsidRPr="00B22602" w:rsidRDefault="00FB2D58" w:rsidP="00DF0A43">
    <w:pPr>
      <w:pStyle w:val="Header"/>
      <w:spacing w:before="60" w:after="120"/>
      <w:jc w:val="center"/>
      <w:rPr>
        <w:rFonts w:ascii="Georgia" w:hAnsi="Georgia"/>
        <w:i/>
      </w:rPr>
    </w:pPr>
    <w:r>
      <w:rPr>
        <w:rFonts w:ascii="Georgia" w:hAnsi="Georgia"/>
        <w:i/>
      </w:rPr>
      <w:t>6-8-10 Principles from 1 Corinthians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461F4A86"/>
    <w:multiLevelType w:val="hybridMultilevel"/>
    <w:tmpl w:val="D144B8BC"/>
    <w:lvl w:ilvl="0" w:tplc="F0E40AF6">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81B9C"/>
    <w:rsid w:val="000D08A6"/>
    <w:rsid w:val="001151CA"/>
    <w:rsid w:val="00157410"/>
    <w:rsid w:val="003218F3"/>
    <w:rsid w:val="00323926"/>
    <w:rsid w:val="00382899"/>
    <w:rsid w:val="003B478F"/>
    <w:rsid w:val="003F33C2"/>
    <w:rsid w:val="00425B67"/>
    <w:rsid w:val="004B1BD5"/>
    <w:rsid w:val="004F1F7B"/>
    <w:rsid w:val="00533341"/>
    <w:rsid w:val="005618BB"/>
    <w:rsid w:val="00581DDC"/>
    <w:rsid w:val="006A4980"/>
    <w:rsid w:val="00723F64"/>
    <w:rsid w:val="007503BB"/>
    <w:rsid w:val="00764414"/>
    <w:rsid w:val="007B02C3"/>
    <w:rsid w:val="00800AA3"/>
    <w:rsid w:val="00834A9C"/>
    <w:rsid w:val="00891A94"/>
    <w:rsid w:val="009049ED"/>
    <w:rsid w:val="00976C5A"/>
    <w:rsid w:val="009A7C4C"/>
    <w:rsid w:val="00A432E3"/>
    <w:rsid w:val="00A849C1"/>
    <w:rsid w:val="00B06319"/>
    <w:rsid w:val="00B22602"/>
    <w:rsid w:val="00B44EF3"/>
    <w:rsid w:val="00BD51B2"/>
    <w:rsid w:val="00C336A1"/>
    <w:rsid w:val="00C429F7"/>
    <w:rsid w:val="00CC653B"/>
    <w:rsid w:val="00D15B29"/>
    <w:rsid w:val="00D63FBF"/>
    <w:rsid w:val="00DA5CA0"/>
    <w:rsid w:val="00DE7681"/>
    <w:rsid w:val="00DF0A43"/>
    <w:rsid w:val="00DF15ED"/>
    <w:rsid w:val="00E03917"/>
    <w:rsid w:val="00E17D0D"/>
    <w:rsid w:val="00E525E5"/>
    <w:rsid w:val="00F44287"/>
    <w:rsid w:val="00FB2D58"/>
    <w:rsid w:val="00FE047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FB2D58"/>
    <w:pPr>
      <w:ind w:left="720"/>
      <w:contextualSpacing/>
    </w:pPr>
  </w:style>
  <w:style w:type="table" w:styleId="TableGrid">
    <w:name w:val="Table Grid"/>
    <w:basedOn w:val="TableNormal"/>
    <w:rsid w:val="003B478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E76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241</Words>
  <Characters>1377</Characters>
  <Application>Microsoft Word 12.1.0</Application>
  <DocSecurity>0</DocSecurity>
  <Lines>11</Lines>
  <Paragraphs>2</Paragraphs>
  <ScaleCrop>false</ScaleCrop>
  <Company>CWU</Company>
  <LinksUpToDate>false</LinksUpToDate>
  <CharactersWithSpaces>1691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10</cp:revision>
  <cp:lastPrinted>2015-06-09T15:24:00Z</cp:lastPrinted>
  <dcterms:created xsi:type="dcterms:W3CDTF">2015-06-15T19:04:00Z</dcterms:created>
  <dcterms:modified xsi:type="dcterms:W3CDTF">2015-07-28T21:35:00Z</dcterms:modified>
</cp:coreProperties>
</file>